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E63" w:rsidRPr="00377E63" w:rsidRDefault="00377E63" w:rsidP="00377E63">
      <w:pPr>
        <w:pStyle w:val="a3"/>
        <w:pageBreakBefore/>
        <w:spacing w:before="120" w:after="400" w:line="288" w:lineRule="auto"/>
        <w:ind w:firstLine="720"/>
        <w:outlineLvl w:val="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77E63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377E63" w:rsidRDefault="00377E63" w:rsidP="00377E63">
      <w:pPr>
        <w:widowControl w:val="0"/>
        <w:spacing w:before="60" w:after="6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2016 года в хозяйствах всех категорий по расчетным данным с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ставило </w:t>
      </w:r>
      <w:r>
        <w:rPr>
          <w:rFonts w:ascii="Arial" w:hAnsi="Arial"/>
          <w:i/>
          <w:sz w:val="22"/>
          <w:szCs w:val="22"/>
        </w:rPr>
        <w:t>211,3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97,7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голов), свиней – </w:t>
      </w:r>
      <w:r>
        <w:rPr>
          <w:rFonts w:ascii="Arial" w:hAnsi="Arial"/>
          <w:i/>
          <w:sz w:val="22"/>
          <w:szCs w:val="22"/>
        </w:rPr>
        <w:t>311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7</w:t>
      </w:r>
      <w:r w:rsidRPr="00886C27">
        <w:rPr>
          <w:rFonts w:ascii="Arial" w:hAnsi="Arial"/>
          <w:i/>
          <w:sz w:val="22"/>
          <w:szCs w:val="22"/>
        </w:rPr>
        <w:t xml:space="preserve"> тысячи голов, овец и коз – </w:t>
      </w:r>
      <w:r>
        <w:rPr>
          <w:rFonts w:ascii="Arial" w:hAnsi="Arial"/>
          <w:i/>
          <w:sz w:val="22"/>
          <w:szCs w:val="22"/>
        </w:rPr>
        <w:t>60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11713</w:t>
      </w:r>
      <w:r w:rsidRPr="00886C27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5</w:t>
      </w:r>
      <w:r w:rsidRPr="00886C27">
        <w:rPr>
          <w:rFonts w:ascii="Arial" w:hAnsi="Arial"/>
          <w:i/>
          <w:sz w:val="22"/>
          <w:szCs w:val="22"/>
        </w:rPr>
        <w:t xml:space="preserve"> т</w:t>
      </w:r>
      <w:r w:rsidRPr="00886C27">
        <w:rPr>
          <w:rFonts w:ascii="Arial" w:hAnsi="Arial"/>
          <w:i/>
          <w:sz w:val="22"/>
          <w:szCs w:val="22"/>
        </w:rPr>
        <w:t>ы</w:t>
      </w:r>
      <w:r w:rsidRPr="00886C27">
        <w:rPr>
          <w:rFonts w:ascii="Arial" w:hAnsi="Arial"/>
          <w:i/>
          <w:sz w:val="22"/>
          <w:szCs w:val="22"/>
        </w:rPr>
        <w:t>сяч</w:t>
      </w:r>
      <w:r>
        <w:rPr>
          <w:rFonts w:ascii="Arial" w:hAnsi="Arial"/>
          <w:i/>
          <w:sz w:val="22"/>
          <w:szCs w:val="22"/>
        </w:rPr>
        <w:t>и</w:t>
      </w:r>
      <w:r w:rsidRPr="00886C27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2015 года погол</w:t>
      </w:r>
      <w:r w:rsidRPr="00886C27">
        <w:rPr>
          <w:rFonts w:ascii="Arial" w:hAnsi="Arial"/>
          <w:i/>
          <w:sz w:val="22"/>
          <w:szCs w:val="22"/>
        </w:rPr>
        <w:t>о</w:t>
      </w:r>
      <w:r w:rsidRPr="00886C27">
        <w:rPr>
          <w:rFonts w:ascii="Arial" w:hAnsi="Arial"/>
          <w:i/>
          <w:sz w:val="22"/>
          <w:szCs w:val="22"/>
        </w:rPr>
        <w:t xml:space="preserve">вье крупного рогатого скота в хозяйствах всех категорий сократилось на </w:t>
      </w:r>
      <w:r>
        <w:rPr>
          <w:rFonts w:ascii="Arial" w:hAnsi="Arial"/>
          <w:i/>
          <w:sz w:val="22"/>
          <w:szCs w:val="22"/>
        </w:rPr>
        <w:t>2,9</w:t>
      </w:r>
      <w:r w:rsidRPr="00886C27">
        <w:rPr>
          <w:rFonts w:ascii="Arial" w:hAnsi="Arial"/>
          <w:i/>
          <w:sz w:val="22"/>
          <w:szCs w:val="22"/>
        </w:rPr>
        <w:t xml:space="preserve"> проце</w:t>
      </w:r>
      <w:r w:rsidRPr="00886C27">
        <w:rPr>
          <w:rFonts w:ascii="Arial" w:hAnsi="Arial"/>
          <w:i/>
          <w:sz w:val="22"/>
          <w:szCs w:val="22"/>
        </w:rPr>
        <w:t>н</w:t>
      </w:r>
      <w:r w:rsidRPr="00886C27">
        <w:rPr>
          <w:rFonts w:ascii="Arial" w:hAnsi="Arial"/>
          <w:i/>
          <w:sz w:val="22"/>
          <w:szCs w:val="22"/>
        </w:rPr>
        <w:t xml:space="preserve">та, поголовье свиней </w:t>
      </w:r>
      <w:r>
        <w:rPr>
          <w:rFonts w:ascii="Arial" w:hAnsi="Arial"/>
          <w:i/>
          <w:sz w:val="22"/>
          <w:szCs w:val="22"/>
        </w:rPr>
        <w:t xml:space="preserve">увеличилось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2,6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>, овец и коз –</w:t>
      </w:r>
      <w:r>
        <w:rPr>
          <w:rFonts w:ascii="Arial" w:hAnsi="Arial"/>
          <w:i/>
          <w:sz w:val="22"/>
          <w:szCs w:val="22"/>
        </w:rPr>
        <w:t xml:space="preserve"> </w:t>
      </w:r>
      <w:r w:rsidRPr="00886C27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7,7</w:t>
      </w:r>
      <w:r w:rsidRPr="00886C27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</w:t>
      </w:r>
      <w:r w:rsidRPr="00886C27">
        <w:rPr>
          <w:rFonts w:ascii="Arial" w:hAnsi="Arial"/>
          <w:i/>
          <w:sz w:val="22"/>
          <w:szCs w:val="22"/>
        </w:rPr>
        <w:t xml:space="preserve">, птицы – на </w:t>
      </w:r>
      <w:r>
        <w:rPr>
          <w:rFonts w:ascii="Arial" w:hAnsi="Arial"/>
          <w:i/>
          <w:sz w:val="22"/>
          <w:szCs w:val="22"/>
        </w:rPr>
        <w:t>9,7</w:t>
      </w:r>
      <w:r w:rsidRPr="00886C27">
        <w:rPr>
          <w:rFonts w:ascii="Arial" w:hAnsi="Arial"/>
          <w:i/>
          <w:sz w:val="22"/>
          <w:szCs w:val="22"/>
        </w:rPr>
        <w:t xml:space="preserve"> процента.</w:t>
      </w:r>
    </w:p>
    <w:p w:rsidR="00377E63" w:rsidRPr="00886C27" w:rsidRDefault="00377E63" w:rsidP="00377E63">
      <w:pPr>
        <w:widowControl w:val="0"/>
        <w:spacing w:before="60" w:after="60" w:line="269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декабря</w:t>
      </w:r>
      <w:r w:rsidRPr="00886C27">
        <w:rPr>
          <w:rFonts w:ascii="Arial" w:hAnsi="Arial"/>
          <w:i/>
          <w:sz w:val="22"/>
          <w:szCs w:val="22"/>
        </w:rPr>
        <w:t xml:space="preserve"> 2016 года:</w:t>
      </w:r>
    </w:p>
    <w:p w:rsidR="00377E63" w:rsidRPr="0086519B" w:rsidRDefault="00377E63" w:rsidP="00377E63">
      <w:pPr>
        <w:pStyle w:val="PlainText"/>
        <w:spacing w:after="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558"/>
        <w:gridCol w:w="1301"/>
        <w:gridCol w:w="1302"/>
      </w:tblGrid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270"/>
          <w:jc w:val="center"/>
        </w:trPr>
        <w:tc>
          <w:tcPr>
            <w:tcW w:w="254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161" w:type="dxa"/>
            <w:gridSpan w:val="3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445"/>
          <w:jc w:val="center"/>
        </w:trPr>
        <w:tc>
          <w:tcPr>
            <w:tcW w:w="254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ятельном бала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се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377E63" w:rsidRPr="0086519B" w:rsidRDefault="00377E63" w:rsidP="00073BBC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щиеся к субъектам малого предприн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мательс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141"/>
          <w:jc w:val="center"/>
        </w:trPr>
        <w:tc>
          <w:tcPr>
            <w:tcW w:w="2547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211285</w:t>
            </w:r>
          </w:p>
        </w:tc>
        <w:tc>
          <w:tcPr>
            <w:tcW w:w="1558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190274</w:t>
            </w:r>
          </w:p>
        </w:tc>
        <w:tc>
          <w:tcPr>
            <w:tcW w:w="1301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190057</w:t>
            </w: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135070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80"/>
          <w:jc w:val="center"/>
        </w:trPr>
        <w:tc>
          <w:tcPr>
            <w:tcW w:w="2547" w:type="dxa"/>
            <w:vAlign w:val="bottom"/>
          </w:tcPr>
          <w:p w:rsidR="00377E63" w:rsidRPr="0086519B" w:rsidRDefault="00377E63" w:rsidP="00073BBC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 кор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вы </w:t>
            </w:r>
          </w:p>
        </w:tc>
        <w:tc>
          <w:tcPr>
            <w:tcW w:w="1276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97671</w:t>
            </w:r>
          </w:p>
        </w:tc>
        <w:tc>
          <w:tcPr>
            <w:tcW w:w="1558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86839</w:t>
            </w:r>
          </w:p>
        </w:tc>
        <w:tc>
          <w:tcPr>
            <w:tcW w:w="1301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86759</w:t>
            </w:r>
          </w:p>
        </w:tc>
        <w:tc>
          <w:tcPr>
            <w:tcW w:w="1302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61396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167"/>
          <w:jc w:val="center"/>
        </w:trPr>
        <w:tc>
          <w:tcPr>
            <w:tcW w:w="2547" w:type="dxa"/>
            <w:vAlign w:val="bottom"/>
          </w:tcPr>
          <w:p w:rsidR="00377E63" w:rsidRPr="0086519B" w:rsidRDefault="00377E63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276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311685</w:t>
            </w:r>
          </w:p>
        </w:tc>
        <w:tc>
          <w:tcPr>
            <w:tcW w:w="1558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297427</w:t>
            </w:r>
          </w:p>
        </w:tc>
        <w:tc>
          <w:tcPr>
            <w:tcW w:w="1301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296957</w:t>
            </w:r>
          </w:p>
        </w:tc>
        <w:tc>
          <w:tcPr>
            <w:tcW w:w="1302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217567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86"/>
          <w:jc w:val="center"/>
        </w:trPr>
        <w:tc>
          <w:tcPr>
            <w:tcW w:w="2547" w:type="dxa"/>
            <w:vAlign w:val="bottom"/>
          </w:tcPr>
          <w:p w:rsidR="00377E63" w:rsidRPr="0086519B" w:rsidRDefault="00377E63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276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60523</w:t>
            </w:r>
          </w:p>
        </w:tc>
        <w:tc>
          <w:tcPr>
            <w:tcW w:w="1558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10350</w:t>
            </w:r>
          </w:p>
        </w:tc>
        <w:tc>
          <w:tcPr>
            <w:tcW w:w="1301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10349</w:t>
            </w:r>
          </w:p>
        </w:tc>
        <w:tc>
          <w:tcPr>
            <w:tcW w:w="1302" w:type="dxa"/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3475</w:t>
            </w:r>
          </w:p>
        </w:tc>
      </w:tr>
      <w:tr w:rsidR="00377E63" w:rsidRPr="0086519B" w:rsidTr="00073BBC">
        <w:tblPrEx>
          <w:tblCellMar>
            <w:top w:w="0" w:type="dxa"/>
            <w:bottom w:w="0" w:type="dxa"/>
          </w:tblCellMar>
        </w:tblPrEx>
        <w:trPr>
          <w:trHeight w:val="84"/>
          <w:jc w:val="center"/>
        </w:trPr>
        <w:tc>
          <w:tcPr>
            <w:tcW w:w="2547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11713524</w:t>
            </w:r>
          </w:p>
        </w:tc>
        <w:tc>
          <w:tcPr>
            <w:tcW w:w="1558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11188040</w:t>
            </w:r>
          </w:p>
        </w:tc>
        <w:tc>
          <w:tcPr>
            <w:tcW w:w="1301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11187620</w:t>
            </w:r>
          </w:p>
        </w:tc>
        <w:tc>
          <w:tcPr>
            <w:tcW w:w="1302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9739763</w:t>
            </w:r>
          </w:p>
        </w:tc>
      </w:tr>
    </w:tbl>
    <w:p w:rsidR="00377E63" w:rsidRPr="0086519B" w:rsidRDefault="00377E63" w:rsidP="00377E63">
      <w:pPr>
        <w:pStyle w:val="31"/>
        <w:spacing w:before="120" w:after="120"/>
        <w:ind w:firstLine="567"/>
        <w:rPr>
          <w:rFonts w:ascii="Arial" w:hAnsi="Arial"/>
          <w:szCs w:val="21"/>
        </w:rPr>
      </w:pPr>
      <w:r w:rsidRPr="0086519B">
        <w:rPr>
          <w:rFonts w:ascii="Arial" w:hAnsi="Arial"/>
          <w:szCs w:val="21"/>
        </w:rPr>
        <w:t>На хозяйства населения приходилось 5,</w:t>
      </w:r>
      <w:r>
        <w:rPr>
          <w:rFonts w:ascii="Arial" w:hAnsi="Arial"/>
          <w:szCs w:val="21"/>
        </w:rPr>
        <w:t>9</w:t>
      </w:r>
      <w:r w:rsidRPr="0086519B">
        <w:rPr>
          <w:rFonts w:ascii="Arial" w:hAnsi="Arial"/>
          <w:szCs w:val="21"/>
        </w:rPr>
        <w:t xml:space="preserve"> процента поголовья кру</w:t>
      </w:r>
      <w:r w:rsidRPr="0086519B">
        <w:rPr>
          <w:rFonts w:ascii="Arial" w:hAnsi="Arial"/>
          <w:szCs w:val="21"/>
        </w:rPr>
        <w:t>п</w:t>
      </w:r>
      <w:r w:rsidRPr="0086519B">
        <w:rPr>
          <w:rFonts w:ascii="Arial" w:hAnsi="Arial"/>
          <w:szCs w:val="21"/>
        </w:rPr>
        <w:t xml:space="preserve">ного рогатого скота, </w:t>
      </w:r>
      <w:r>
        <w:rPr>
          <w:rFonts w:ascii="Arial" w:hAnsi="Arial"/>
          <w:szCs w:val="21"/>
        </w:rPr>
        <w:t>3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57,4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3,8</w:t>
      </w:r>
      <w:r w:rsidRPr="0086519B">
        <w:rPr>
          <w:rFonts w:ascii="Arial" w:hAnsi="Arial"/>
          <w:szCs w:val="21"/>
        </w:rPr>
        <w:t xml:space="preserve"> процента птицы (год назад, соответственно, 5,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процента, 3,</w:t>
      </w:r>
      <w:r>
        <w:rPr>
          <w:rFonts w:ascii="Arial" w:hAnsi="Arial"/>
          <w:szCs w:val="21"/>
        </w:rPr>
        <w:t>2</w:t>
      </w:r>
      <w:r w:rsidRPr="0086519B">
        <w:rPr>
          <w:rFonts w:ascii="Arial" w:hAnsi="Arial"/>
          <w:szCs w:val="21"/>
        </w:rPr>
        <w:t xml:space="preserve"> проце</w:t>
      </w:r>
      <w:r w:rsidRPr="0086519B">
        <w:rPr>
          <w:rFonts w:ascii="Arial" w:hAnsi="Arial"/>
          <w:szCs w:val="21"/>
        </w:rPr>
        <w:t>н</w:t>
      </w:r>
      <w:r w:rsidRPr="0086519B">
        <w:rPr>
          <w:rFonts w:ascii="Arial" w:hAnsi="Arial"/>
          <w:szCs w:val="21"/>
        </w:rPr>
        <w:t xml:space="preserve">та, </w:t>
      </w:r>
      <w:r>
        <w:rPr>
          <w:rFonts w:ascii="Arial" w:hAnsi="Arial"/>
          <w:szCs w:val="21"/>
        </w:rPr>
        <w:t>59,6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4,1</w:t>
      </w:r>
      <w:r w:rsidRPr="0086519B">
        <w:rPr>
          <w:rFonts w:ascii="Arial" w:hAnsi="Arial"/>
          <w:szCs w:val="21"/>
        </w:rPr>
        <w:t xml:space="preserve"> процента). На крестьянские (фермерские) хозя</w:t>
      </w:r>
      <w:r w:rsidRPr="0086519B">
        <w:rPr>
          <w:rFonts w:ascii="Arial" w:hAnsi="Arial"/>
          <w:szCs w:val="21"/>
        </w:rPr>
        <w:t>й</w:t>
      </w:r>
      <w:r w:rsidRPr="0086519B">
        <w:rPr>
          <w:rFonts w:ascii="Arial" w:hAnsi="Arial"/>
          <w:szCs w:val="21"/>
        </w:rPr>
        <w:t xml:space="preserve">ства приходилось </w:t>
      </w:r>
      <w:r>
        <w:rPr>
          <w:rFonts w:ascii="Arial" w:hAnsi="Arial"/>
          <w:szCs w:val="21"/>
        </w:rPr>
        <w:t>4,1</w:t>
      </w:r>
      <w:r w:rsidRPr="0086519B">
        <w:rPr>
          <w:rFonts w:ascii="Arial" w:hAnsi="Arial"/>
          <w:szCs w:val="21"/>
        </w:rPr>
        <w:t xml:space="preserve"> процента поголовья крупного рогатого скота, </w:t>
      </w:r>
      <w:r w:rsidRPr="0086519B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6</w:t>
      </w:r>
      <w:r w:rsidRPr="0086519B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25,5 процента</w:t>
      </w:r>
      <w:r w:rsidRPr="0086519B">
        <w:rPr>
          <w:rFonts w:ascii="Arial" w:hAnsi="Arial"/>
          <w:szCs w:val="21"/>
        </w:rPr>
        <w:t xml:space="preserve"> овец и коз, 0,</w:t>
      </w:r>
      <w:r>
        <w:rPr>
          <w:rFonts w:ascii="Arial" w:hAnsi="Arial"/>
          <w:szCs w:val="21"/>
        </w:rPr>
        <w:t>7</w:t>
      </w:r>
      <w:r w:rsidRPr="0086519B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 птицы</w:t>
      </w:r>
      <w:r>
        <w:rPr>
          <w:rFonts w:ascii="Arial" w:hAnsi="Arial"/>
          <w:szCs w:val="21"/>
        </w:rPr>
        <w:t xml:space="preserve"> </w:t>
      </w:r>
      <w:r>
        <w:rPr>
          <w:rFonts w:ascii="Arial" w:hAnsi="Arial"/>
          <w:szCs w:val="21"/>
        </w:rPr>
        <w:br/>
        <w:t>(год назад, соответственно, 4</w:t>
      </w:r>
      <w:r w:rsidRPr="0086519B">
        <w:rPr>
          <w:rFonts w:ascii="Arial" w:hAnsi="Arial"/>
          <w:szCs w:val="21"/>
        </w:rPr>
        <w:t xml:space="preserve"> процента крупного рогатого скота, </w:t>
      </w:r>
      <w:r w:rsidRPr="0086519B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1,5</w:t>
      </w:r>
      <w:r w:rsidRPr="0086519B">
        <w:rPr>
          <w:rFonts w:ascii="Arial" w:hAnsi="Arial"/>
          <w:szCs w:val="21"/>
        </w:rPr>
        <w:t xml:space="preserve"> процента св</w:t>
      </w:r>
      <w:r w:rsidRPr="0086519B">
        <w:rPr>
          <w:rFonts w:ascii="Arial" w:hAnsi="Arial"/>
          <w:szCs w:val="21"/>
        </w:rPr>
        <w:t>и</w:t>
      </w:r>
      <w:r w:rsidRPr="0086519B">
        <w:rPr>
          <w:rFonts w:ascii="Arial" w:hAnsi="Arial"/>
          <w:szCs w:val="21"/>
        </w:rPr>
        <w:t xml:space="preserve">ней, </w:t>
      </w:r>
      <w:r>
        <w:rPr>
          <w:rFonts w:ascii="Arial" w:hAnsi="Arial"/>
          <w:szCs w:val="21"/>
        </w:rPr>
        <w:t>23,8</w:t>
      </w:r>
      <w:r w:rsidRPr="0086519B">
        <w:rPr>
          <w:rFonts w:ascii="Arial" w:hAnsi="Arial"/>
          <w:szCs w:val="21"/>
        </w:rPr>
        <w:t xml:space="preserve"> процента овец и коз и 0,</w:t>
      </w:r>
      <w:r>
        <w:rPr>
          <w:rFonts w:ascii="Arial" w:hAnsi="Arial"/>
          <w:szCs w:val="21"/>
        </w:rPr>
        <w:t>4</w:t>
      </w:r>
      <w:r w:rsidRPr="0086519B">
        <w:rPr>
          <w:rFonts w:ascii="Arial" w:hAnsi="Arial"/>
          <w:szCs w:val="21"/>
        </w:rPr>
        <w:t xml:space="preserve"> процента птицы).</w:t>
      </w:r>
    </w:p>
    <w:p w:rsidR="00377E63" w:rsidRPr="0086519B" w:rsidRDefault="00377E63" w:rsidP="00377E63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Наличие скота и птицы в сельскохозяйственных организациях </w:t>
      </w:r>
      <w:r w:rsidRPr="0086519B">
        <w:rPr>
          <w:rFonts w:ascii="Arial" w:hAnsi="Arial"/>
          <w:sz w:val="22"/>
          <w:szCs w:val="21"/>
        </w:rPr>
        <w:br/>
        <w:t>(без подсобных хозяйств, не состоящих на самостоятельном балансе) характеризуется следующими данными:</w:t>
      </w:r>
    </w:p>
    <w:p w:rsidR="00377E63" w:rsidRPr="0086519B" w:rsidRDefault="00377E63" w:rsidP="00377E63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77E63" w:rsidRPr="0086519B" w:rsidTr="00073BBC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377E63" w:rsidRPr="0086519B" w:rsidRDefault="00377E63" w:rsidP="00073B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196583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190057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коровы 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89306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86759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288963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296957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9379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10349</w:t>
            </w:r>
          </w:p>
        </w:tc>
        <w:tc>
          <w:tcPr>
            <w:tcW w:w="1627" w:type="dxa"/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110,3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10194826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11187620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109,7</w:t>
            </w:r>
          </w:p>
        </w:tc>
      </w:tr>
    </w:tbl>
    <w:p w:rsidR="00377E63" w:rsidRPr="0086519B" w:rsidRDefault="00377E63" w:rsidP="00377E63">
      <w:pPr>
        <w:pStyle w:val="1"/>
        <w:spacing w:before="10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7"/>
        <w:gridCol w:w="1627"/>
        <w:gridCol w:w="1627"/>
      </w:tblGrid>
      <w:tr w:rsidR="00377E63" w:rsidRPr="0086519B" w:rsidTr="00073BBC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6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77E63" w:rsidRPr="0086519B" w:rsidRDefault="00377E63" w:rsidP="00073BBC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Мясо (скот и птица в живой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массе), тыс. тонн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264,7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294,9</w:t>
            </w:r>
          </w:p>
        </w:tc>
        <w:tc>
          <w:tcPr>
            <w:tcW w:w="16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111,4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631,1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627,5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99,4</w:t>
            </w:r>
          </w:p>
        </w:tc>
      </w:tr>
      <w:tr w:rsidR="00377E63" w:rsidRPr="0086519B" w:rsidTr="00073BBC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54" w:after="254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206,8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  <w:tc>
          <w:tcPr>
            <w:tcW w:w="162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keepNext/>
              <w:keepLines/>
              <w:spacing w:before="254" w:after="25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90,2</w:t>
            </w:r>
          </w:p>
        </w:tc>
      </w:tr>
    </w:tbl>
    <w:p w:rsidR="00377E63" w:rsidRPr="0086519B" w:rsidRDefault="00377E63" w:rsidP="00377E63">
      <w:pPr>
        <w:pStyle w:val="1"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Удельный вес хозяйств населения и крестьянских (фермерских)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общем объеме производства мяса составил </w:t>
      </w:r>
      <w:r>
        <w:rPr>
          <w:rFonts w:ascii="Arial" w:hAnsi="Arial"/>
          <w:sz w:val="22"/>
          <w:szCs w:val="21"/>
        </w:rPr>
        <w:t>6</w:t>
      </w:r>
      <w:r w:rsidRPr="0086519B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t>7</w:t>
      </w:r>
      <w:r w:rsidRPr="0086519B">
        <w:rPr>
          <w:rFonts w:ascii="Arial" w:hAnsi="Arial"/>
          <w:sz w:val="22"/>
          <w:szCs w:val="21"/>
        </w:rPr>
        <w:t xml:space="preserve"> процента, </w:t>
      </w:r>
      <w:r w:rsidRPr="0086519B">
        <w:rPr>
          <w:rFonts w:ascii="Arial" w:hAnsi="Arial"/>
          <w:sz w:val="22"/>
          <w:szCs w:val="21"/>
        </w:rPr>
        <w:br/>
        <w:t xml:space="preserve">молока – </w:t>
      </w:r>
      <w:r>
        <w:rPr>
          <w:rFonts w:ascii="Arial" w:hAnsi="Arial"/>
          <w:sz w:val="22"/>
          <w:szCs w:val="21"/>
        </w:rPr>
        <w:t>10,6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>, яиц – 2</w:t>
      </w:r>
      <w:r>
        <w:rPr>
          <w:rFonts w:ascii="Arial" w:hAnsi="Arial"/>
          <w:sz w:val="22"/>
          <w:szCs w:val="21"/>
        </w:rPr>
        <w:t>8,5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377E63" w:rsidRPr="0086519B" w:rsidRDefault="00377E63" w:rsidP="00377E63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хозяйственных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</w:tblGrid>
      <w:tr w:rsidR="00377E63" w:rsidRPr="0086519B" w:rsidTr="00073BBC">
        <w:tc>
          <w:tcPr>
            <w:tcW w:w="4082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  <w:tc>
          <w:tcPr>
            <w:tcW w:w="130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377E63" w:rsidRPr="0086519B" w:rsidTr="00073BBC">
        <w:trPr>
          <w:trHeight w:val="65"/>
        </w:trPr>
        <w:tc>
          <w:tcPr>
            <w:tcW w:w="4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весе), тонн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244664,6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275044,7</w:t>
            </w:r>
          </w:p>
        </w:tc>
        <w:tc>
          <w:tcPr>
            <w:tcW w:w="130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112,4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23627,8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25532,7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108,1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41792,8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51679,8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123,7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468,3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19,0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178624,2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197683,2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110,7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60,2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39,7</w:t>
            </w:r>
          </w:p>
        </w:tc>
      </w:tr>
      <w:tr w:rsidR="00377E63" w:rsidRPr="0086519B" w:rsidTr="00073BBC">
        <w:trPr>
          <w:trHeight w:val="100"/>
        </w:trPr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567167,6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560226,1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</w:tr>
      <w:tr w:rsidR="00377E63" w:rsidRPr="0086519B" w:rsidTr="00073BBC">
        <w:trPr>
          <w:trHeight w:val="80"/>
        </w:trPr>
        <w:tc>
          <w:tcPr>
            <w:tcW w:w="4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236" w:after="236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140076,8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123068,2</w:t>
            </w:r>
          </w:p>
        </w:tc>
        <w:tc>
          <w:tcPr>
            <w:tcW w:w="13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236" w:after="23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87,9</w:t>
            </w:r>
          </w:p>
        </w:tc>
      </w:tr>
    </w:tbl>
    <w:p w:rsidR="00377E63" w:rsidRDefault="00377E63" w:rsidP="00377E63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Надои молока на 1 корову в сельскохозяйственных организациях, </w:t>
      </w:r>
      <w:r w:rsidRPr="0086519B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2016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6577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, за </w:t>
      </w:r>
      <w:r>
        <w:rPr>
          <w:rStyle w:val="4"/>
          <w:rFonts w:ascii="Arial" w:hAnsi="Arial" w:cs="Arial"/>
          <w:iCs/>
          <w:sz w:val="22"/>
          <w:szCs w:val="21"/>
        </w:rPr>
        <w:t xml:space="preserve">январь-декабрь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2015 года – </w:t>
      </w:r>
      <w:r>
        <w:rPr>
          <w:rStyle w:val="4"/>
          <w:rFonts w:ascii="Arial" w:hAnsi="Arial" w:cs="Arial"/>
          <w:iCs/>
          <w:sz w:val="22"/>
          <w:szCs w:val="21"/>
        </w:rPr>
        <w:t>6392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86519B">
        <w:rPr>
          <w:rStyle w:val="4"/>
          <w:rFonts w:ascii="Arial" w:hAnsi="Arial" w:cs="Arial"/>
          <w:iCs/>
          <w:sz w:val="22"/>
          <w:szCs w:val="21"/>
        </w:rPr>
        <w:t>, яйцено</w:t>
      </w:r>
      <w:r w:rsidRPr="0086519B">
        <w:rPr>
          <w:rStyle w:val="4"/>
          <w:rFonts w:ascii="Arial" w:hAnsi="Arial" w:cs="Arial"/>
          <w:iCs/>
          <w:sz w:val="22"/>
          <w:szCs w:val="21"/>
        </w:rPr>
        <w:t>с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кость кур-несушек </w:t>
      </w:r>
      <w:r>
        <w:rPr>
          <w:rStyle w:val="4"/>
          <w:rFonts w:ascii="Arial" w:hAnsi="Arial" w:cs="Arial"/>
          <w:iCs/>
          <w:sz w:val="22"/>
          <w:szCs w:val="21"/>
        </w:rPr>
        <w:t xml:space="preserve">в январе-декабре 2016 года 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– </w:t>
      </w:r>
      <w:r>
        <w:rPr>
          <w:rStyle w:val="4"/>
          <w:rFonts w:ascii="Arial" w:hAnsi="Arial" w:cs="Arial"/>
          <w:iCs/>
          <w:sz w:val="22"/>
          <w:szCs w:val="21"/>
        </w:rPr>
        <w:t>217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я</w:t>
      </w:r>
      <w:r>
        <w:rPr>
          <w:rStyle w:val="4"/>
          <w:rFonts w:ascii="Arial" w:hAnsi="Arial" w:cs="Arial"/>
          <w:iCs/>
          <w:sz w:val="22"/>
          <w:szCs w:val="21"/>
        </w:rPr>
        <w:t>иц,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в январе-</w:t>
      </w:r>
      <w:r>
        <w:rPr>
          <w:rStyle w:val="4"/>
          <w:rFonts w:ascii="Arial" w:hAnsi="Arial" w:cs="Arial"/>
          <w:iCs/>
          <w:sz w:val="22"/>
          <w:szCs w:val="21"/>
        </w:rPr>
        <w:t>декабре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2015 года – </w:t>
      </w:r>
      <w:r>
        <w:rPr>
          <w:rStyle w:val="4"/>
          <w:rFonts w:ascii="Arial" w:hAnsi="Arial" w:cs="Arial"/>
          <w:iCs/>
          <w:sz w:val="22"/>
          <w:szCs w:val="21"/>
        </w:rPr>
        <w:t>250 яиц.</w:t>
      </w:r>
    </w:p>
    <w:p w:rsidR="00377E63" w:rsidRDefault="00377E63" w:rsidP="00377E63">
      <w:pPr>
        <w:pStyle w:val="1"/>
        <w:spacing w:before="100" w:after="60"/>
        <w:rPr>
          <w:rStyle w:val="4"/>
          <w:rFonts w:ascii="Arial" w:hAnsi="Arial" w:cs="Arial"/>
          <w:iCs/>
          <w:sz w:val="22"/>
        </w:rPr>
      </w:pPr>
      <w:r>
        <w:rPr>
          <w:rStyle w:val="4"/>
          <w:rFonts w:ascii="Arial" w:hAnsi="Arial" w:cs="Arial"/>
          <w:iCs/>
          <w:sz w:val="22"/>
        </w:rPr>
        <w:t xml:space="preserve">На 1 января 2017 года в сельскохозяйственных организациях, </w:t>
      </w:r>
      <w:r>
        <w:rPr>
          <w:rStyle w:val="4"/>
          <w:rFonts w:ascii="Arial" w:hAnsi="Arial" w:cs="Arial"/>
          <w:iCs/>
          <w:sz w:val="22"/>
        </w:rPr>
        <w:br/>
        <w:t>не относящихся к субъектам малого предпринимательства, им</w:t>
      </w:r>
      <w:r>
        <w:rPr>
          <w:rStyle w:val="4"/>
          <w:rFonts w:ascii="Arial" w:hAnsi="Arial" w:cs="Arial"/>
          <w:iCs/>
          <w:sz w:val="22"/>
        </w:rPr>
        <w:t>е</w:t>
      </w:r>
      <w:r>
        <w:rPr>
          <w:rStyle w:val="4"/>
          <w:rFonts w:ascii="Arial" w:hAnsi="Arial" w:cs="Arial"/>
          <w:iCs/>
          <w:sz w:val="22"/>
        </w:rPr>
        <w:t xml:space="preserve">лось </w:t>
      </w:r>
      <w:r>
        <w:rPr>
          <w:rStyle w:val="4"/>
          <w:rFonts w:ascii="Arial" w:hAnsi="Arial" w:cs="Arial"/>
          <w:iCs/>
          <w:sz w:val="22"/>
        </w:rPr>
        <w:br/>
        <w:t>в наличии 332,7 тысячи тонн кормовых единиц, в том числе 40,6 тысячи тонн – концентрированных кормов. На одну условную голову скота прих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 xml:space="preserve">дилось 9,1 центнера кормовых единиц против 7,8 центнера на 1 января </w:t>
      </w:r>
      <w:r>
        <w:rPr>
          <w:rStyle w:val="4"/>
          <w:rFonts w:ascii="Arial" w:hAnsi="Arial" w:cs="Arial"/>
          <w:iCs/>
          <w:sz w:val="22"/>
        </w:rPr>
        <w:br/>
        <w:t>2016 г</w:t>
      </w:r>
      <w:r>
        <w:rPr>
          <w:rStyle w:val="4"/>
          <w:rFonts w:ascii="Arial" w:hAnsi="Arial" w:cs="Arial"/>
          <w:iCs/>
          <w:sz w:val="22"/>
        </w:rPr>
        <w:t>о</w:t>
      </w:r>
      <w:r>
        <w:rPr>
          <w:rStyle w:val="4"/>
          <w:rFonts w:ascii="Arial" w:hAnsi="Arial" w:cs="Arial"/>
          <w:iCs/>
          <w:sz w:val="22"/>
        </w:rPr>
        <w:t>да.</w:t>
      </w:r>
    </w:p>
    <w:p w:rsidR="00377E63" w:rsidRPr="0086519B" w:rsidRDefault="00377E63" w:rsidP="00377E63">
      <w:pPr>
        <w:pStyle w:val="1"/>
        <w:pageBreakBefore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lastRenderedPageBreak/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январе-</w:t>
      </w:r>
      <w:r>
        <w:rPr>
          <w:rFonts w:ascii="Arial" w:hAnsi="Arial" w:cs="Arial"/>
          <w:sz w:val="22"/>
          <w:szCs w:val="21"/>
        </w:rPr>
        <w:t>декабре</w:t>
      </w:r>
      <w:r w:rsidRPr="0086519B"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2016 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>ми данными:</w:t>
      </w:r>
    </w:p>
    <w:p w:rsidR="00377E63" w:rsidRPr="0086519B" w:rsidRDefault="00377E63" w:rsidP="00377E63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9" w:type="dxa"/>
        <w:tblInd w:w="108" w:type="dxa"/>
        <w:tblLook w:val="04A0" w:firstRow="1" w:lastRow="0" w:firstColumn="1" w:lastColumn="0" w:noHBand="0" w:noVBand="1"/>
      </w:tblPr>
      <w:tblGrid>
        <w:gridCol w:w="1587"/>
        <w:gridCol w:w="1603"/>
        <w:gridCol w:w="1603"/>
        <w:gridCol w:w="1728"/>
        <w:gridCol w:w="1478"/>
      </w:tblGrid>
      <w:tr w:rsidR="00377E63" w:rsidRPr="0086519B" w:rsidTr="00073BBC">
        <w:tc>
          <w:tcPr>
            <w:tcW w:w="1587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9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Всего</w:t>
            </w:r>
          </w:p>
        </w:tc>
        <w:tc>
          <w:tcPr>
            <w:tcW w:w="147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:rsidR="00377E63" w:rsidRPr="0086519B" w:rsidRDefault="00377E63" w:rsidP="00073B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 xml:space="preserve">на конец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</w:p>
        </w:tc>
      </w:tr>
      <w:tr w:rsidR="00377E63" w:rsidRPr="0086519B" w:rsidTr="00073BBC">
        <w:tc>
          <w:tcPr>
            <w:tcW w:w="1587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</w:t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ь-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br/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77E63" w:rsidRPr="0086519B" w:rsidRDefault="00377E63" w:rsidP="00073BBC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2016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январю-</w:t>
            </w:r>
            <w:r>
              <w:rPr>
                <w:rFonts w:ascii="Arial" w:hAnsi="Arial" w:cs="Arial"/>
                <w:b/>
                <w:sz w:val="18"/>
                <w:szCs w:val="17"/>
              </w:rPr>
              <w:t>декабрю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2015 года</w:t>
            </w: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377E63" w:rsidRPr="0086519B" w:rsidRDefault="00377E63" w:rsidP="00073BBC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77E63" w:rsidRPr="0086519B" w:rsidTr="00073BBC">
        <w:tc>
          <w:tcPr>
            <w:tcW w:w="1587" w:type="dxa"/>
            <w:tcBorders>
              <w:top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123708,4</w:t>
            </w:r>
          </w:p>
        </w:tc>
        <w:tc>
          <w:tcPr>
            <w:tcW w:w="1603" w:type="dxa"/>
            <w:tcBorders>
              <w:top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105899,9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85,6</w:t>
            </w:r>
          </w:p>
        </w:tc>
        <w:tc>
          <w:tcPr>
            <w:tcW w:w="1478" w:type="dxa"/>
            <w:tcBorders>
              <w:top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85052,5</w:t>
            </w:r>
          </w:p>
        </w:tc>
      </w:tr>
      <w:tr w:rsidR="00377E63" w:rsidRPr="0086519B" w:rsidTr="00073BBC">
        <w:tc>
          <w:tcPr>
            <w:tcW w:w="1587" w:type="dxa"/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170490,9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189808,1</w:t>
            </w:r>
          </w:p>
        </w:tc>
        <w:tc>
          <w:tcPr>
            <w:tcW w:w="172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111,3</w:t>
            </w:r>
          </w:p>
        </w:tc>
        <w:tc>
          <w:tcPr>
            <w:tcW w:w="147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147469,4</w:t>
            </w:r>
          </w:p>
        </w:tc>
      </w:tr>
      <w:tr w:rsidR="00377E63" w:rsidRPr="0086519B" w:rsidTr="00073BBC">
        <w:tc>
          <w:tcPr>
            <w:tcW w:w="1587" w:type="dxa"/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178929,8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190120,5</w:t>
            </w:r>
          </w:p>
        </w:tc>
        <w:tc>
          <w:tcPr>
            <w:tcW w:w="172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106,3</w:t>
            </w:r>
          </w:p>
        </w:tc>
        <w:tc>
          <w:tcPr>
            <w:tcW w:w="147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108051,6</w:t>
            </w:r>
          </w:p>
        </w:tc>
      </w:tr>
      <w:tr w:rsidR="00377E63" w:rsidRPr="0086519B" w:rsidTr="00073BBC">
        <w:tc>
          <w:tcPr>
            <w:tcW w:w="1587" w:type="dxa"/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229753,9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245851,5</w:t>
            </w:r>
          </w:p>
        </w:tc>
        <w:tc>
          <w:tcPr>
            <w:tcW w:w="172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107,0</w:t>
            </w:r>
          </w:p>
        </w:tc>
        <w:tc>
          <w:tcPr>
            <w:tcW w:w="147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436,7</w:t>
            </w:r>
          </w:p>
        </w:tc>
      </w:tr>
      <w:tr w:rsidR="00377E63" w:rsidRPr="0086519B" w:rsidTr="00073BBC">
        <w:tc>
          <w:tcPr>
            <w:tcW w:w="1587" w:type="dxa"/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430704,4</w:t>
            </w:r>
          </w:p>
        </w:tc>
        <w:tc>
          <w:tcPr>
            <w:tcW w:w="1603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407057,0</w:t>
            </w:r>
          </w:p>
        </w:tc>
        <w:tc>
          <w:tcPr>
            <w:tcW w:w="172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  <w:tc>
          <w:tcPr>
            <w:tcW w:w="1478" w:type="dxa"/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488,1</w:t>
            </w:r>
          </w:p>
        </w:tc>
      </w:tr>
      <w:tr w:rsidR="00377E63" w:rsidRPr="0086519B" w:rsidTr="00073BBC">
        <w:tc>
          <w:tcPr>
            <w:tcW w:w="1587" w:type="dxa"/>
            <w:tcBorders>
              <w:bottom w:val="double" w:sz="4" w:space="0" w:color="auto"/>
            </w:tcBorders>
            <w:vAlign w:val="bottom"/>
          </w:tcPr>
          <w:p w:rsidR="00377E63" w:rsidRPr="0086519B" w:rsidRDefault="00377E63" w:rsidP="00073BBC">
            <w:pPr>
              <w:pStyle w:val="1"/>
              <w:spacing w:before="470" w:after="47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75564,8</w:t>
            </w:r>
          </w:p>
        </w:tc>
        <w:tc>
          <w:tcPr>
            <w:tcW w:w="1603" w:type="dxa"/>
            <w:tcBorders>
              <w:bottom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70181,3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92,9</w:t>
            </w:r>
          </w:p>
        </w:tc>
        <w:tc>
          <w:tcPr>
            <w:tcW w:w="1478" w:type="dxa"/>
            <w:tcBorders>
              <w:bottom w:val="double" w:sz="4" w:space="0" w:color="auto"/>
            </w:tcBorders>
            <w:vAlign w:val="bottom"/>
          </w:tcPr>
          <w:p w:rsidR="00377E63" w:rsidRPr="003C624A" w:rsidRDefault="00377E63" w:rsidP="00073BBC">
            <w:pPr>
              <w:pStyle w:val="1"/>
              <w:spacing w:before="470" w:after="47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934,3</w:t>
            </w:r>
          </w:p>
        </w:tc>
      </w:tr>
    </w:tbl>
    <w:p w:rsidR="00D45E44" w:rsidRDefault="00377E63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E63"/>
    <w:rsid w:val="00377E63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77E6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77E6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77E63"/>
    <w:rPr>
      <w:sz w:val="20"/>
    </w:rPr>
  </w:style>
  <w:style w:type="paragraph" w:customStyle="1" w:styleId="1">
    <w:name w:val="Текст1"/>
    <w:basedOn w:val="a"/>
    <w:uiPriority w:val="99"/>
    <w:rsid w:val="00377E6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77E6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377E6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377E63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377E63"/>
    <w:rPr>
      <w:sz w:val="20"/>
    </w:rPr>
  </w:style>
  <w:style w:type="paragraph" w:customStyle="1" w:styleId="1">
    <w:name w:val="Текст1"/>
    <w:basedOn w:val="a"/>
    <w:uiPriority w:val="99"/>
    <w:rsid w:val="00377E6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377E63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2017-02-07T07:57:00Z</dcterms:created>
  <dcterms:modified xsi:type="dcterms:W3CDTF">2017-02-07T07:58:00Z</dcterms:modified>
</cp:coreProperties>
</file>